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AFFB" w14:textId="10216FB4" w:rsidR="002D7CCD" w:rsidRPr="00C92CEE" w:rsidRDefault="00C92CEE" w:rsidP="00C92CEE">
      <w:pPr>
        <w:ind w:left="-567"/>
        <w:rPr>
          <w:lang w:val="pl-PL"/>
        </w:rPr>
      </w:pPr>
      <w:r>
        <w:rPr>
          <w:noProof/>
        </w:rPr>
        <w:drawing>
          <wp:inline distT="0" distB="0" distL="0" distR="0" wp14:anchorId="6DC7040F" wp14:editId="245D0454">
            <wp:extent cx="6351270" cy="5596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6264" cy="564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CCD" w:rsidRPr="00C9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E"/>
    <w:rsid w:val="002D7CCD"/>
    <w:rsid w:val="00C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FA80"/>
  <w15:chartTrackingRefBased/>
  <w15:docId w15:val="{D392A5FD-3B97-411A-85E7-95E485C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Jasinski</dc:creator>
  <cp:keywords/>
  <dc:description/>
  <cp:lastModifiedBy>Steve Jasinski</cp:lastModifiedBy>
  <cp:revision>1</cp:revision>
  <dcterms:created xsi:type="dcterms:W3CDTF">2021-02-26T15:33:00Z</dcterms:created>
  <dcterms:modified xsi:type="dcterms:W3CDTF">2021-02-26T15:35:00Z</dcterms:modified>
</cp:coreProperties>
</file>